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A21B2E" w:rsidRDefault="00A21B2E" w:rsidP="00B23F9C">
      <w:pPr>
        <w:pStyle w:val="PlainText"/>
        <w:pBdr>
          <w:bottom w:val="single" w:sz="12" w:space="1" w:color="auto"/>
        </w:pBdr>
        <w:rPr>
          <w:sz w:val="24"/>
          <w:szCs w:val="24"/>
        </w:rPr>
      </w:pPr>
    </w:p>
    <w:p w14:paraId="5769238D" w14:textId="77777777" w:rsidR="00B23F9C" w:rsidRDefault="2524C7E5" w:rsidP="2524C7E5">
      <w:pPr>
        <w:pStyle w:val="PlainText"/>
        <w:pBdr>
          <w:bottom w:val="single" w:sz="12" w:space="1" w:color="auto"/>
        </w:pBdr>
        <w:rPr>
          <w:sz w:val="24"/>
          <w:szCs w:val="24"/>
        </w:rPr>
      </w:pPr>
      <w:r w:rsidRPr="2524C7E5">
        <w:rPr>
          <w:sz w:val="24"/>
          <w:szCs w:val="24"/>
        </w:rPr>
        <w:t>Meetings with Staff</w:t>
      </w:r>
    </w:p>
    <w:p w14:paraId="0A37501D" w14:textId="77777777" w:rsidR="00B23F9C" w:rsidRDefault="00B23F9C" w:rsidP="00B23F9C">
      <w:pPr>
        <w:pStyle w:val="PlainText"/>
      </w:pPr>
    </w:p>
    <w:p w14:paraId="31726822" w14:textId="77777777" w:rsidR="00B23F9C" w:rsidRDefault="2524C7E5" w:rsidP="00B23F9C">
      <w:pPr>
        <w:pStyle w:val="PlainText"/>
      </w:pPr>
      <w:r>
        <w:t>Sara Marin, Director of Administration (1 hour)</w:t>
      </w:r>
    </w:p>
    <w:p w14:paraId="796CBF13" w14:textId="77777777" w:rsidR="00B23F9C" w:rsidRDefault="2524C7E5" w:rsidP="00B23F9C">
      <w:pPr>
        <w:pStyle w:val="PlainText"/>
        <w:numPr>
          <w:ilvl w:val="0"/>
          <w:numId w:val="1"/>
        </w:numPr>
      </w:pPr>
      <w:r>
        <w:t>Complete paperwork</w:t>
      </w:r>
    </w:p>
    <w:p w14:paraId="5E4D579C" w14:textId="77777777" w:rsidR="00B23F9C" w:rsidRDefault="2524C7E5" w:rsidP="00B23F9C">
      <w:pPr>
        <w:pStyle w:val="PlainText"/>
        <w:numPr>
          <w:ilvl w:val="0"/>
          <w:numId w:val="1"/>
        </w:numPr>
      </w:pPr>
      <w:r>
        <w:t>Computer use</w:t>
      </w:r>
    </w:p>
    <w:p w14:paraId="320D3986" w14:textId="77777777" w:rsidR="00B23F9C" w:rsidRDefault="2524C7E5" w:rsidP="00B23F9C">
      <w:pPr>
        <w:pStyle w:val="PlainText"/>
        <w:numPr>
          <w:ilvl w:val="1"/>
          <w:numId w:val="1"/>
        </w:numPr>
      </w:pPr>
      <w:r>
        <w:t>User name &amp; password</w:t>
      </w:r>
    </w:p>
    <w:p w14:paraId="17D3C716" w14:textId="77777777" w:rsidR="00B23F9C" w:rsidRDefault="2524C7E5" w:rsidP="00B23F9C">
      <w:pPr>
        <w:pStyle w:val="PlainText"/>
        <w:numPr>
          <w:ilvl w:val="1"/>
          <w:numId w:val="1"/>
        </w:numPr>
      </w:pPr>
      <w:proofErr w:type="spellStart"/>
      <w:r>
        <w:t>CILSuite</w:t>
      </w:r>
      <w:proofErr w:type="spellEnd"/>
      <w:r>
        <w:t xml:space="preserve"> log-in, set up </w:t>
      </w:r>
      <w:proofErr w:type="spellStart"/>
      <w:r>
        <w:t>CILSuite</w:t>
      </w:r>
      <w:proofErr w:type="spellEnd"/>
      <w:r>
        <w:t xml:space="preserve"> profile (address &amp; phone)</w:t>
      </w:r>
    </w:p>
    <w:p w14:paraId="48A25317" w14:textId="77777777" w:rsidR="00B23F9C" w:rsidRDefault="2524C7E5" w:rsidP="00B23F9C">
      <w:pPr>
        <w:pStyle w:val="PlainText"/>
        <w:numPr>
          <w:ilvl w:val="1"/>
          <w:numId w:val="1"/>
        </w:numPr>
      </w:pPr>
      <w:r>
        <w:t>Office 365 Login Overview</w:t>
      </w:r>
    </w:p>
    <w:p w14:paraId="56597D82" w14:textId="439D8E86" w:rsidR="00EA7342" w:rsidRDefault="2524C7E5" w:rsidP="001C60EF">
      <w:pPr>
        <w:pStyle w:val="PlainText"/>
        <w:numPr>
          <w:ilvl w:val="1"/>
          <w:numId w:val="1"/>
        </w:numPr>
      </w:pPr>
      <w:r>
        <w:t>Google Drive Login</w:t>
      </w:r>
    </w:p>
    <w:p w14:paraId="05A6B78A" w14:textId="77777777" w:rsidR="00B64D0B" w:rsidRDefault="2524C7E5" w:rsidP="00B23F9C">
      <w:pPr>
        <w:pStyle w:val="PlainText"/>
        <w:numPr>
          <w:ilvl w:val="1"/>
          <w:numId w:val="1"/>
        </w:numPr>
      </w:pPr>
      <w:proofErr w:type="spellStart"/>
      <w:r>
        <w:t>Sharepoint</w:t>
      </w:r>
      <w:proofErr w:type="spellEnd"/>
      <w:r>
        <w:t xml:space="preserve"> &amp; Yammer overview</w:t>
      </w:r>
    </w:p>
    <w:p w14:paraId="749E57D8" w14:textId="77777777" w:rsidR="00B23F9C" w:rsidRDefault="2524C7E5" w:rsidP="00B23F9C">
      <w:pPr>
        <w:pStyle w:val="PlainText"/>
        <w:numPr>
          <w:ilvl w:val="0"/>
          <w:numId w:val="1"/>
        </w:numPr>
      </w:pPr>
      <w:r>
        <w:t>Distribute employee handbook</w:t>
      </w:r>
    </w:p>
    <w:p w14:paraId="03C28B8E" w14:textId="77777777" w:rsidR="00B23F9C" w:rsidRDefault="2524C7E5" w:rsidP="00B23F9C">
      <w:pPr>
        <w:pStyle w:val="PlainText"/>
        <w:numPr>
          <w:ilvl w:val="0"/>
          <w:numId w:val="1"/>
        </w:numPr>
      </w:pPr>
      <w:r>
        <w:t>Review of office locations, staff and organizational chart</w:t>
      </w:r>
    </w:p>
    <w:p w14:paraId="6A5321EE" w14:textId="77777777" w:rsidR="00B23F9C" w:rsidRDefault="2524C7E5" w:rsidP="00B23F9C">
      <w:pPr>
        <w:pStyle w:val="PlainText"/>
        <w:numPr>
          <w:ilvl w:val="0"/>
          <w:numId w:val="1"/>
        </w:numPr>
      </w:pPr>
      <w:r>
        <w:t>Lock-up procedures, AT and copy room, etc.</w:t>
      </w:r>
    </w:p>
    <w:p w14:paraId="6D119385" w14:textId="77777777" w:rsidR="00B23F9C" w:rsidRDefault="2524C7E5" w:rsidP="00B23F9C">
      <w:pPr>
        <w:pStyle w:val="PlainText"/>
        <w:numPr>
          <w:ilvl w:val="0"/>
          <w:numId w:val="1"/>
        </w:numPr>
      </w:pPr>
      <w:r>
        <w:t>Discuss office procedures (phone answering protocol, company calendar)</w:t>
      </w:r>
    </w:p>
    <w:p w14:paraId="6B9803DC" w14:textId="77777777" w:rsidR="00D9045A" w:rsidRDefault="2524C7E5" w:rsidP="00B23F9C">
      <w:pPr>
        <w:pStyle w:val="PlainText"/>
        <w:numPr>
          <w:ilvl w:val="0"/>
          <w:numId w:val="1"/>
        </w:numPr>
      </w:pPr>
      <w:r>
        <w:t>Procedure for Inclement Weather</w:t>
      </w:r>
    </w:p>
    <w:p w14:paraId="16345CA0" w14:textId="77777777" w:rsidR="00B23F9C" w:rsidRDefault="2524C7E5" w:rsidP="00B23F9C">
      <w:pPr>
        <w:pStyle w:val="PlainText"/>
        <w:numPr>
          <w:ilvl w:val="0"/>
          <w:numId w:val="1"/>
        </w:numPr>
      </w:pPr>
      <w:r>
        <w:t>Use/storage of office equipment and supplies</w:t>
      </w:r>
    </w:p>
    <w:p w14:paraId="11BB8045" w14:textId="77777777" w:rsidR="00B23F9C" w:rsidRDefault="2524C7E5" w:rsidP="00B23F9C">
      <w:pPr>
        <w:pStyle w:val="PlainText"/>
        <w:numPr>
          <w:ilvl w:val="0"/>
          <w:numId w:val="1"/>
        </w:numPr>
      </w:pPr>
      <w:r>
        <w:t>Timecard Entry Overview</w:t>
      </w:r>
    </w:p>
    <w:p w14:paraId="4949F4E3" w14:textId="77777777" w:rsidR="00B23F9C" w:rsidRDefault="2524C7E5" w:rsidP="00B23F9C">
      <w:pPr>
        <w:pStyle w:val="PlainText"/>
        <w:numPr>
          <w:ilvl w:val="0"/>
          <w:numId w:val="1"/>
        </w:numPr>
      </w:pPr>
      <w:r>
        <w:t>Set up email signature and review phone voice mail</w:t>
      </w:r>
    </w:p>
    <w:p w14:paraId="774EDC29" w14:textId="77777777" w:rsidR="00D9045A" w:rsidRDefault="2524C7E5" w:rsidP="00B23F9C">
      <w:pPr>
        <w:pStyle w:val="PlainText"/>
        <w:numPr>
          <w:ilvl w:val="0"/>
          <w:numId w:val="1"/>
        </w:numPr>
      </w:pPr>
      <w:r>
        <w:t>Forward yearly meetings via calendar</w:t>
      </w:r>
    </w:p>
    <w:p w14:paraId="0B5B5A22" w14:textId="77777777" w:rsidR="003E0DF4" w:rsidRDefault="2524C7E5" w:rsidP="00B23F9C">
      <w:pPr>
        <w:pStyle w:val="PlainText"/>
        <w:numPr>
          <w:ilvl w:val="0"/>
          <w:numId w:val="1"/>
        </w:numPr>
      </w:pPr>
      <w:r>
        <w:t>Sexual Harassment Training/PowerPoint Presentation</w:t>
      </w:r>
    </w:p>
    <w:p w14:paraId="5DAB6C7B" w14:textId="77777777" w:rsidR="008475BE" w:rsidRDefault="008475BE" w:rsidP="008475BE">
      <w:pPr>
        <w:pStyle w:val="PlainText"/>
      </w:pPr>
    </w:p>
    <w:p w14:paraId="54C95099" w14:textId="77777777" w:rsidR="008475BE" w:rsidRDefault="2524C7E5" w:rsidP="008475BE">
      <w:pPr>
        <w:pStyle w:val="PlainText"/>
      </w:pPr>
      <w:r>
        <w:t>Meeting with Supervisor (2 hours)</w:t>
      </w:r>
    </w:p>
    <w:p w14:paraId="5A1CB403" w14:textId="77777777" w:rsidR="008475BE" w:rsidRDefault="2524C7E5" w:rsidP="008475BE">
      <w:pPr>
        <w:pStyle w:val="PlainText"/>
        <w:numPr>
          <w:ilvl w:val="0"/>
          <w:numId w:val="2"/>
        </w:numPr>
      </w:pPr>
      <w:r>
        <w:t>Review Job Description</w:t>
      </w:r>
    </w:p>
    <w:p w14:paraId="2A70AAF1" w14:textId="77777777" w:rsidR="000B55B7" w:rsidRDefault="2524C7E5" w:rsidP="000B55B7">
      <w:pPr>
        <w:pStyle w:val="PlainText"/>
        <w:numPr>
          <w:ilvl w:val="0"/>
          <w:numId w:val="2"/>
        </w:numPr>
      </w:pPr>
      <w:r>
        <w:t>Discuss communication preferences, supervision style and expectations</w:t>
      </w:r>
    </w:p>
    <w:p w14:paraId="174785CF" w14:textId="77777777" w:rsidR="008475BE" w:rsidRDefault="2524C7E5" w:rsidP="008475BE">
      <w:pPr>
        <w:pStyle w:val="PlainText"/>
        <w:numPr>
          <w:ilvl w:val="0"/>
          <w:numId w:val="2"/>
        </w:numPr>
      </w:pPr>
      <w:r>
        <w:t>Review Performance Evaluation Form</w:t>
      </w:r>
    </w:p>
    <w:p w14:paraId="5BAF7E46" w14:textId="77777777" w:rsidR="000B55B7" w:rsidRDefault="2524C7E5" w:rsidP="008475BE">
      <w:pPr>
        <w:pStyle w:val="PlainText"/>
        <w:numPr>
          <w:ilvl w:val="0"/>
          <w:numId w:val="2"/>
        </w:numPr>
      </w:pPr>
      <w:r>
        <w:t>Provide Communication Style Quiz</w:t>
      </w:r>
    </w:p>
    <w:p w14:paraId="0E7E71C9" w14:textId="77777777" w:rsidR="001B3729" w:rsidRDefault="2524C7E5" w:rsidP="001B3729">
      <w:pPr>
        <w:pStyle w:val="PlainText"/>
        <w:numPr>
          <w:ilvl w:val="0"/>
          <w:numId w:val="2"/>
        </w:numPr>
      </w:pPr>
      <w:r>
        <w:t>Review grant goals and reporting (if applicable)</w:t>
      </w:r>
    </w:p>
    <w:p w14:paraId="739476AF" w14:textId="77777777" w:rsidR="008475BE" w:rsidRDefault="2524C7E5" w:rsidP="008475BE">
      <w:pPr>
        <w:pStyle w:val="PlainText"/>
        <w:numPr>
          <w:ilvl w:val="0"/>
          <w:numId w:val="2"/>
        </w:numPr>
      </w:pPr>
      <w:r>
        <w:t>Review Google Drive folders</w:t>
      </w:r>
    </w:p>
    <w:p w14:paraId="7612C5FD" w14:textId="77777777" w:rsidR="008475BE" w:rsidRDefault="2524C7E5" w:rsidP="008475BE">
      <w:pPr>
        <w:pStyle w:val="PlainText"/>
        <w:numPr>
          <w:ilvl w:val="1"/>
          <w:numId w:val="2"/>
        </w:numPr>
      </w:pPr>
      <w:r>
        <w:t>Grant hours/Professional Development</w:t>
      </w:r>
    </w:p>
    <w:p w14:paraId="166D2E53" w14:textId="77777777" w:rsidR="008475BE" w:rsidRDefault="2524C7E5" w:rsidP="008475BE">
      <w:pPr>
        <w:pStyle w:val="PlainText"/>
        <w:numPr>
          <w:ilvl w:val="1"/>
          <w:numId w:val="2"/>
        </w:numPr>
      </w:pPr>
      <w:r>
        <w:t>Relevant Grant folders</w:t>
      </w:r>
    </w:p>
    <w:p w14:paraId="45AEBE16" w14:textId="77777777" w:rsidR="008475BE" w:rsidRDefault="2524C7E5" w:rsidP="008475BE">
      <w:pPr>
        <w:pStyle w:val="PlainText"/>
        <w:numPr>
          <w:ilvl w:val="1"/>
          <w:numId w:val="2"/>
        </w:numPr>
      </w:pPr>
      <w:r>
        <w:t>Match Hours Doc (if relevant)</w:t>
      </w:r>
    </w:p>
    <w:p w14:paraId="32B89994" w14:textId="77777777" w:rsidR="008475BE" w:rsidRDefault="2524C7E5" w:rsidP="008475BE">
      <w:pPr>
        <w:pStyle w:val="PlainText"/>
        <w:numPr>
          <w:ilvl w:val="0"/>
          <w:numId w:val="2"/>
        </w:numPr>
      </w:pPr>
      <w:r>
        <w:t>Share calendar with appropriate staff</w:t>
      </w:r>
    </w:p>
    <w:p w14:paraId="392F26D3" w14:textId="3A723A29" w:rsidR="008475BE" w:rsidRDefault="2524C7E5" w:rsidP="008475BE">
      <w:pPr>
        <w:pStyle w:val="PlainText"/>
        <w:numPr>
          <w:ilvl w:val="1"/>
          <w:numId w:val="2"/>
        </w:numPr>
      </w:pPr>
      <w:r>
        <w:t>Required: Supervisor, IRSs/front desk, Dir. of Admin, AD, ED, Exec Asst</w:t>
      </w:r>
      <w:r w:rsidR="001C60EF">
        <w:t>.</w:t>
      </w:r>
      <w:r>
        <w:t>, Fellow grant staff</w:t>
      </w:r>
    </w:p>
    <w:p w14:paraId="02EB378F" w14:textId="77777777" w:rsidR="00A21B2E" w:rsidRDefault="00A21B2E" w:rsidP="00A21B2E">
      <w:pPr>
        <w:pStyle w:val="PlainText"/>
      </w:pPr>
    </w:p>
    <w:p w14:paraId="5579FCC5" w14:textId="77777777" w:rsidR="00A21B2E" w:rsidRDefault="2524C7E5" w:rsidP="00A21B2E">
      <w:pPr>
        <w:pStyle w:val="PlainText"/>
      </w:pPr>
      <w:r>
        <w:t>Dori Tempio, Director of Community Outreach and Consumer Rights (1.5 hours)</w:t>
      </w:r>
    </w:p>
    <w:p w14:paraId="407DEE61" w14:textId="77777777" w:rsidR="005C305B" w:rsidRDefault="2524C7E5" w:rsidP="2524C7E5">
      <w:pPr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</w:rPr>
      </w:pPr>
      <w:r w:rsidRPr="2524C7E5">
        <w:rPr>
          <w:rFonts w:ascii="Calibri" w:eastAsia="Calibri" w:hAnsi="Calibri" w:cs="Calibri"/>
        </w:rPr>
        <w:t>Overview of Role</w:t>
      </w:r>
    </w:p>
    <w:p w14:paraId="6AB063F5" w14:textId="77777777" w:rsidR="000B55B7" w:rsidRPr="001A25E4" w:rsidRDefault="2524C7E5" w:rsidP="2524C7E5">
      <w:pPr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</w:rPr>
      </w:pPr>
      <w:r w:rsidRPr="2524C7E5">
        <w:rPr>
          <w:rFonts w:ascii="Calibri" w:eastAsia="Calibri" w:hAnsi="Calibri" w:cs="Calibri"/>
        </w:rPr>
        <w:t>Overview Presentation of Able SC Programs</w:t>
      </w:r>
    </w:p>
    <w:p w14:paraId="3186772B" w14:textId="4CF85D77" w:rsidR="000B55B7" w:rsidRDefault="2524C7E5" w:rsidP="2524C7E5">
      <w:pPr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</w:rPr>
      </w:pPr>
      <w:r w:rsidRPr="2524C7E5">
        <w:rPr>
          <w:rFonts w:ascii="Calibri" w:eastAsia="Calibri" w:hAnsi="Calibri" w:cs="Calibri"/>
        </w:rPr>
        <w:t>Disability Sensitivity and Etiquette Training</w:t>
      </w:r>
    </w:p>
    <w:p w14:paraId="1F3C2B65" w14:textId="420E04EB" w:rsidR="000B55B7" w:rsidRDefault="2524C7E5" w:rsidP="2524C7E5">
      <w:pPr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</w:rPr>
      </w:pPr>
      <w:r w:rsidRPr="2524C7E5">
        <w:rPr>
          <w:rFonts w:ascii="Calibri" w:eastAsia="Calibri" w:hAnsi="Calibri" w:cs="Calibri"/>
        </w:rPr>
        <w:t>Peer Support</w:t>
      </w:r>
      <w:r w:rsidR="001C60EF">
        <w:rPr>
          <w:rFonts w:ascii="Calibri" w:eastAsia="Calibri" w:hAnsi="Calibri" w:cs="Calibri"/>
        </w:rPr>
        <w:t xml:space="preserve"> </w:t>
      </w:r>
    </w:p>
    <w:p w14:paraId="48BE1FC0" w14:textId="77777777" w:rsidR="000B55B7" w:rsidRDefault="2524C7E5" w:rsidP="2524C7E5">
      <w:pPr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</w:rPr>
      </w:pPr>
      <w:r w:rsidRPr="2524C7E5">
        <w:rPr>
          <w:rFonts w:ascii="Calibri" w:eastAsia="Calibri" w:hAnsi="Calibri" w:cs="Calibri"/>
        </w:rPr>
        <w:t>Volunteer Procedures</w:t>
      </w:r>
    </w:p>
    <w:p w14:paraId="2537175F" w14:textId="77777777" w:rsidR="00F118D2" w:rsidRPr="001A25E4" w:rsidRDefault="2524C7E5" w:rsidP="2524C7E5">
      <w:pPr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</w:rPr>
      </w:pPr>
      <w:r w:rsidRPr="2524C7E5">
        <w:rPr>
          <w:rFonts w:ascii="Calibri" w:eastAsia="Calibri" w:hAnsi="Calibri" w:cs="Calibri"/>
        </w:rPr>
        <w:t>Outreach materials/procedure</w:t>
      </w:r>
    </w:p>
    <w:p w14:paraId="6A05A809" w14:textId="77777777" w:rsidR="000B55B7" w:rsidRDefault="000B55B7" w:rsidP="000B55B7">
      <w:pPr>
        <w:pStyle w:val="PlainText"/>
        <w:ind w:left="720"/>
      </w:pPr>
    </w:p>
    <w:p w14:paraId="2884FB35" w14:textId="77777777" w:rsidR="005C305B" w:rsidRDefault="2524C7E5">
      <w:r>
        <w:t>Forrest Hamrick, Quality Assurance Coordinator (1.5 hours)</w:t>
      </w:r>
    </w:p>
    <w:p w14:paraId="1B57DCA8" w14:textId="64916F93" w:rsidR="00EA7342" w:rsidRDefault="2524C7E5" w:rsidP="00EA7342">
      <w:pPr>
        <w:pStyle w:val="ListParagraph"/>
        <w:numPr>
          <w:ilvl w:val="0"/>
          <w:numId w:val="3"/>
        </w:numPr>
      </w:pPr>
      <w:r>
        <w:lastRenderedPageBreak/>
        <w:t xml:space="preserve">CIL and </w:t>
      </w:r>
      <w:r w:rsidR="001C60EF">
        <w:t xml:space="preserve">Microsoft Teams </w:t>
      </w:r>
      <w:r>
        <w:t>(as needed) Tutorial</w:t>
      </w:r>
    </w:p>
    <w:p w14:paraId="3573721B" w14:textId="77777777" w:rsidR="00EA7342" w:rsidRDefault="2524C7E5" w:rsidP="00EA7342">
      <w:pPr>
        <w:pStyle w:val="ListParagraph"/>
        <w:numPr>
          <w:ilvl w:val="0"/>
          <w:numId w:val="3"/>
        </w:numPr>
      </w:pPr>
      <w:r>
        <w:t>Review of ILS documents (when applicable), Case Closure Procedures and Forms</w:t>
      </w:r>
    </w:p>
    <w:p w14:paraId="0CCF7306" w14:textId="77777777" w:rsidR="00EA7342" w:rsidRDefault="2524C7E5" w:rsidP="00EA7342">
      <w:pPr>
        <w:pStyle w:val="ListParagraph"/>
        <w:numPr>
          <w:ilvl w:val="0"/>
          <w:numId w:val="3"/>
        </w:numPr>
      </w:pPr>
      <w:r>
        <w:t>Review of Community Activities procedures</w:t>
      </w:r>
    </w:p>
    <w:p w14:paraId="2F607383" w14:textId="77777777" w:rsidR="00EA7342" w:rsidRDefault="2524C7E5" w:rsidP="00EA7342">
      <w:pPr>
        <w:pStyle w:val="ListParagraph"/>
        <w:numPr>
          <w:ilvl w:val="0"/>
          <w:numId w:val="3"/>
        </w:numPr>
      </w:pPr>
      <w:r>
        <w:t>Introduction to monthly audit/goals expectations</w:t>
      </w:r>
    </w:p>
    <w:p w14:paraId="3799C4E3" w14:textId="77777777" w:rsidR="00EA7342" w:rsidRDefault="2524C7E5" w:rsidP="00EA7342">
      <w:pPr>
        <w:pStyle w:val="ListParagraph"/>
        <w:numPr>
          <w:ilvl w:val="0"/>
          <w:numId w:val="3"/>
        </w:numPr>
      </w:pPr>
      <w:r>
        <w:t>QA discussion about Google Drive organization/success stories</w:t>
      </w:r>
    </w:p>
    <w:p w14:paraId="3D941D9D" w14:textId="77777777" w:rsidR="001B3729" w:rsidRDefault="2524C7E5" w:rsidP="00EA7342">
      <w:pPr>
        <w:pStyle w:val="ListParagraph"/>
        <w:numPr>
          <w:ilvl w:val="0"/>
          <w:numId w:val="3"/>
        </w:numPr>
      </w:pPr>
      <w:r>
        <w:t>Reporting discussion</w:t>
      </w:r>
    </w:p>
    <w:p w14:paraId="73AB527D" w14:textId="77777777" w:rsidR="001B3729" w:rsidRDefault="2524C7E5" w:rsidP="001B3729">
      <w:r>
        <w:t>Charlie Walters, Director of Transition Programs (30 minutes)</w:t>
      </w:r>
    </w:p>
    <w:p w14:paraId="404ED02D" w14:textId="77777777" w:rsidR="001B3729" w:rsidRDefault="2524C7E5" w:rsidP="001B3729">
      <w:pPr>
        <w:pStyle w:val="ListParagraph"/>
        <w:numPr>
          <w:ilvl w:val="0"/>
          <w:numId w:val="5"/>
        </w:numPr>
      </w:pPr>
      <w:r>
        <w:t>Overview of Youth Programs</w:t>
      </w:r>
    </w:p>
    <w:p w14:paraId="102E662C" w14:textId="77777777" w:rsidR="001B3729" w:rsidRDefault="2524C7E5" w:rsidP="001B3729">
      <w:pPr>
        <w:pStyle w:val="ListParagraph"/>
        <w:numPr>
          <w:ilvl w:val="0"/>
          <w:numId w:val="5"/>
        </w:numPr>
      </w:pPr>
      <w:r>
        <w:t>Current Barriers to Successful Youth Transition in Education</w:t>
      </w:r>
    </w:p>
    <w:p w14:paraId="2178F7EF" w14:textId="77777777" w:rsidR="001B3729" w:rsidRDefault="2524C7E5" w:rsidP="001B3729">
      <w:pPr>
        <w:pStyle w:val="ListParagraph"/>
        <w:numPr>
          <w:ilvl w:val="0"/>
          <w:numId w:val="5"/>
        </w:numPr>
      </w:pPr>
      <w:r>
        <w:t>Able SC Systemic Efforts to Address Barriers</w:t>
      </w:r>
    </w:p>
    <w:p w14:paraId="021ED025" w14:textId="6F268002" w:rsidR="001B3729" w:rsidRDefault="2524C7E5" w:rsidP="001B3729">
      <w:pPr>
        <w:pStyle w:val="ListParagraph"/>
        <w:numPr>
          <w:ilvl w:val="0"/>
          <w:numId w:val="5"/>
        </w:numPr>
      </w:pPr>
      <w:proofErr w:type="spellStart"/>
      <w:r>
        <w:t>HireMeSC</w:t>
      </w:r>
      <w:proofErr w:type="spellEnd"/>
      <w:r>
        <w:t xml:space="preserve"> campaign</w:t>
      </w:r>
    </w:p>
    <w:p w14:paraId="59419B7A" w14:textId="77777777" w:rsidR="001B3729" w:rsidRDefault="2524C7E5" w:rsidP="001B3729">
      <w:r>
        <w:t>Sandy Jordan, Director of Employment Programs (30 minutes)</w:t>
      </w:r>
    </w:p>
    <w:p w14:paraId="1301EB25" w14:textId="77777777" w:rsidR="001B3729" w:rsidRDefault="2524C7E5" w:rsidP="001B3729">
      <w:pPr>
        <w:pStyle w:val="ListParagraph"/>
        <w:numPr>
          <w:ilvl w:val="0"/>
          <w:numId w:val="6"/>
        </w:numPr>
      </w:pPr>
      <w:r>
        <w:t>Overview of Employment Programs</w:t>
      </w:r>
    </w:p>
    <w:p w14:paraId="7299DAE2" w14:textId="77777777" w:rsidR="001B3729" w:rsidRDefault="2524C7E5" w:rsidP="001B3729">
      <w:pPr>
        <w:pStyle w:val="ListParagraph"/>
        <w:numPr>
          <w:ilvl w:val="0"/>
          <w:numId w:val="6"/>
        </w:numPr>
      </w:pPr>
      <w:r>
        <w:t>Current Barriers to Employment</w:t>
      </w:r>
    </w:p>
    <w:p w14:paraId="0FD110AC" w14:textId="77777777" w:rsidR="00017A32" w:rsidRDefault="2524C7E5" w:rsidP="001B3729">
      <w:pPr>
        <w:pStyle w:val="ListParagraph"/>
        <w:numPr>
          <w:ilvl w:val="0"/>
          <w:numId w:val="6"/>
        </w:numPr>
      </w:pPr>
      <w:r>
        <w:t>Able SC Systemic Efforts to Address Barriers</w:t>
      </w:r>
    </w:p>
    <w:p w14:paraId="436D93C2" w14:textId="77777777" w:rsidR="00017A32" w:rsidRDefault="2524C7E5" w:rsidP="001B3729">
      <w:pPr>
        <w:pStyle w:val="ListParagraph"/>
        <w:numPr>
          <w:ilvl w:val="0"/>
          <w:numId w:val="6"/>
        </w:numPr>
      </w:pPr>
      <w:r>
        <w:t>Employment First philosophy</w:t>
      </w:r>
    </w:p>
    <w:p w14:paraId="4114336D" w14:textId="77777777" w:rsidR="00017A32" w:rsidRDefault="2524C7E5" w:rsidP="00017A32">
      <w:r>
        <w:t>Robbie Kopp, Director of Advocacy and Community Access (30 minutes)</w:t>
      </w:r>
    </w:p>
    <w:p w14:paraId="2A70DF0A" w14:textId="77777777" w:rsidR="00017A32" w:rsidRDefault="2524C7E5" w:rsidP="00017A32">
      <w:pPr>
        <w:pStyle w:val="ListParagraph"/>
        <w:numPr>
          <w:ilvl w:val="0"/>
          <w:numId w:val="7"/>
        </w:numPr>
      </w:pPr>
      <w:r>
        <w:t>Overview of Advocacy and Accessibility Programs</w:t>
      </w:r>
    </w:p>
    <w:p w14:paraId="71B0A9CA" w14:textId="77777777" w:rsidR="00017A32" w:rsidRDefault="2524C7E5" w:rsidP="00017A32">
      <w:pPr>
        <w:pStyle w:val="ListParagraph"/>
        <w:numPr>
          <w:ilvl w:val="0"/>
          <w:numId w:val="7"/>
        </w:numPr>
      </w:pPr>
      <w:r>
        <w:t>Current Barriers to Community Inclusion</w:t>
      </w:r>
    </w:p>
    <w:p w14:paraId="0195D99A" w14:textId="77777777" w:rsidR="00017A32" w:rsidRDefault="2524C7E5" w:rsidP="00017A32">
      <w:pPr>
        <w:pStyle w:val="ListParagraph"/>
        <w:numPr>
          <w:ilvl w:val="0"/>
          <w:numId w:val="7"/>
        </w:numPr>
      </w:pPr>
      <w:r>
        <w:t>Able SC Systemic Efforts to Address Barriers</w:t>
      </w:r>
    </w:p>
    <w:p w14:paraId="73417FFC" w14:textId="77777777" w:rsidR="00017A32" w:rsidRDefault="2524C7E5" w:rsidP="00017A32">
      <w:pPr>
        <w:pStyle w:val="ListParagraph"/>
        <w:numPr>
          <w:ilvl w:val="0"/>
          <w:numId w:val="7"/>
        </w:numPr>
      </w:pPr>
      <w:r>
        <w:t>Brief Overview of Different Access Laws</w:t>
      </w:r>
    </w:p>
    <w:p w14:paraId="38EF1ADE" w14:textId="77777777" w:rsidR="00E55133" w:rsidRDefault="2524C7E5" w:rsidP="00017A32">
      <w:pPr>
        <w:pStyle w:val="ListParagraph"/>
        <w:numPr>
          <w:ilvl w:val="0"/>
          <w:numId w:val="7"/>
        </w:numPr>
      </w:pPr>
      <w:r>
        <w:t>DART</w:t>
      </w:r>
    </w:p>
    <w:p w14:paraId="772264D2" w14:textId="77777777" w:rsidR="00E55133" w:rsidRDefault="2524C7E5" w:rsidP="00017A32">
      <w:pPr>
        <w:pStyle w:val="ListParagraph"/>
        <w:numPr>
          <w:ilvl w:val="0"/>
          <w:numId w:val="7"/>
        </w:numPr>
      </w:pPr>
      <w:r>
        <w:t>Advocacy vs. Lobbying</w:t>
      </w:r>
    </w:p>
    <w:p w14:paraId="7E272EB4" w14:textId="77777777" w:rsidR="00F118D2" w:rsidRDefault="2524C7E5" w:rsidP="00F118D2">
      <w:r>
        <w:t>Jerri Davison, Assistant Director (30 minutes)</w:t>
      </w:r>
    </w:p>
    <w:p w14:paraId="063C194B" w14:textId="77777777" w:rsidR="00F118D2" w:rsidRDefault="2524C7E5" w:rsidP="00F118D2">
      <w:pPr>
        <w:pStyle w:val="ListParagraph"/>
        <w:numPr>
          <w:ilvl w:val="0"/>
          <w:numId w:val="8"/>
        </w:numPr>
      </w:pPr>
      <w:r>
        <w:t>Overview of AD Role</w:t>
      </w:r>
    </w:p>
    <w:p w14:paraId="2CED90E8" w14:textId="77777777" w:rsidR="00F118D2" w:rsidRDefault="2524C7E5" w:rsidP="00F118D2">
      <w:pPr>
        <w:pStyle w:val="ListParagraph"/>
        <w:numPr>
          <w:ilvl w:val="0"/>
          <w:numId w:val="8"/>
        </w:numPr>
      </w:pPr>
      <w:r>
        <w:t>Workplace Culture</w:t>
      </w:r>
    </w:p>
    <w:p w14:paraId="185A9627" w14:textId="77777777" w:rsidR="00F118D2" w:rsidRPr="00F118D2" w:rsidRDefault="2524C7E5" w:rsidP="2524C7E5">
      <w:pPr>
        <w:pStyle w:val="ListParagraph"/>
        <w:numPr>
          <w:ilvl w:val="0"/>
          <w:numId w:val="8"/>
        </w:numPr>
        <w:spacing w:after="0" w:line="276" w:lineRule="auto"/>
        <w:rPr>
          <w:rFonts w:ascii="Calibri" w:eastAsia="Calibri" w:hAnsi="Calibri" w:cs="Calibri"/>
        </w:rPr>
      </w:pPr>
      <w:r>
        <w:t>Unauthorized Practice of Law</w:t>
      </w:r>
    </w:p>
    <w:p w14:paraId="257427F8" w14:textId="77777777" w:rsidR="00F118D2" w:rsidRDefault="2524C7E5" w:rsidP="2524C7E5">
      <w:pPr>
        <w:numPr>
          <w:ilvl w:val="0"/>
          <w:numId w:val="8"/>
        </w:numPr>
        <w:spacing w:after="0" w:line="276" w:lineRule="auto"/>
        <w:contextualSpacing/>
        <w:rPr>
          <w:rFonts w:ascii="Calibri" w:eastAsia="Calibri" w:hAnsi="Calibri" w:cs="Calibri"/>
        </w:rPr>
      </w:pPr>
      <w:r>
        <w:t>Representing the Organization</w:t>
      </w:r>
    </w:p>
    <w:p w14:paraId="77E1E744" w14:textId="77777777" w:rsidR="00F118D2" w:rsidRDefault="2524C7E5" w:rsidP="2524C7E5">
      <w:pPr>
        <w:numPr>
          <w:ilvl w:val="0"/>
          <w:numId w:val="8"/>
        </w:numPr>
        <w:spacing w:after="0" w:line="276" w:lineRule="auto"/>
        <w:contextualSpacing/>
        <w:rPr>
          <w:rFonts w:ascii="Calibri" w:eastAsia="Calibri" w:hAnsi="Calibri" w:cs="Calibri"/>
        </w:rPr>
      </w:pPr>
      <w:r>
        <w:t>Program Evaluation/Success Stories</w:t>
      </w:r>
    </w:p>
    <w:p w14:paraId="07EAA80F" w14:textId="77777777" w:rsidR="00F118D2" w:rsidRDefault="2524C7E5" w:rsidP="2524C7E5">
      <w:pPr>
        <w:numPr>
          <w:ilvl w:val="0"/>
          <w:numId w:val="8"/>
        </w:numPr>
        <w:spacing w:after="0" w:line="276" w:lineRule="auto"/>
        <w:contextualSpacing/>
        <w:rPr>
          <w:rFonts w:ascii="Calibri" w:eastAsia="Calibri" w:hAnsi="Calibri" w:cs="Calibri"/>
        </w:rPr>
      </w:pPr>
      <w:r>
        <w:t>Media Interaction</w:t>
      </w:r>
    </w:p>
    <w:p w14:paraId="5A39BBE3" w14:textId="77777777" w:rsidR="005C305B" w:rsidRDefault="005C305B" w:rsidP="005C305B">
      <w:pPr>
        <w:spacing w:after="0" w:line="276" w:lineRule="auto"/>
        <w:ind w:left="720"/>
        <w:contextualSpacing/>
        <w:rPr>
          <w:rFonts w:cs="Calibri"/>
        </w:rPr>
      </w:pPr>
    </w:p>
    <w:p w14:paraId="70681849" w14:textId="77777777" w:rsidR="00F118D2" w:rsidRDefault="2524C7E5" w:rsidP="2524C7E5">
      <w:pPr>
        <w:spacing w:after="0" w:line="276" w:lineRule="auto"/>
        <w:contextualSpacing/>
        <w:rPr>
          <w:rFonts w:ascii="Calibri" w:eastAsia="Calibri" w:hAnsi="Calibri" w:cs="Calibri"/>
        </w:rPr>
      </w:pPr>
      <w:r>
        <w:t>Kimberly Tissot, Executive Director (30 minutes)</w:t>
      </w:r>
    </w:p>
    <w:p w14:paraId="21541E98" w14:textId="77777777" w:rsidR="005C305B" w:rsidRDefault="2524C7E5" w:rsidP="2524C7E5">
      <w:pPr>
        <w:pStyle w:val="ListParagraph"/>
        <w:numPr>
          <w:ilvl w:val="0"/>
          <w:numId w:val="10"/>
        </w:numPr>
        <w:spacing w:after="0" w:line="276" w:lineRule="auto"/>
        <w:rPr>
          <w:rFonts w:ascii="Calibri" w:eastAsia="Calibri" w:hAnsi="Calibri" w:cs="Calibri"/>
        </w:rPr>
      </w:pPr>
      <w:r>
        <w:t>Mission, History, Vision</w:t>
      </w:r>
    </w:p>
    <w:p w14:paraId="1C6616E9" w14:textId="77777777" w:rsidR="005C305B" w:rsidRPr="005C305B" w:rsidRDefault="2524C7E5" w:rsidP="2524C7E5">
      <w:pPr>
        <w:pStyle w:val="ListParagraph"/>
        <w:numPr>
          <w:ilvl w:val="0"/>
          <w:numId w:val="10"/>
        </w:numPr>
        <w:spacing w:after="0" w:line="276" w:lineRule="auto"/>
        <w:rPr>
          <w:rFonts w:ascii="Calibri" w:eastAsia="Calibri" w:hAnsi="Calibri" w:cs="Calibri"/>
        </w:rPr>
      </w:pPr>
      <w:r>
        <w:t>Organization’s Expectations</w:t>
      </w:r>
    </w:p>
    <w:p w14:paraId="41C8F396" w14:textId="77777777" w:rsidR="00F118D2" w:rsidRDefault="00F118D2" w:rsidP="005C305B"/>
    <w:p w14:paraId="72A3D3EC" w14:textId="77777777" w:rsidR="00C25D30" w:rsidRDefault="00C25D30" w:rsidP="005C305B"/>
    <w:p w14:paraId="6CE969B0" w14:textId="77777777" w:rsidR="005C305B" w:rsidRDefault="2524C7E5" w:rsidP="005C305B">
      <w:r>
        <w:t>Other Program Staff as Relevant to Position (List topics to discuss)</w:t>
      </w:r>
    </w:p>
    <w:p w14:paraId="2CC197A5" w14:textId="77777777" w:rsidR="005C305B" w:rsidRDefault="005C305B" w:rsidP="005C305B">
      <w:r>
        <w:tab/>
        <w:t>____________________________________</w:t>
      </w:r>
      <w:r w:rsidR="00EF3051">
        <w:t>__________________________________________</w:t>
      </w:r>
    </w:p>
    <w:p w14:paraId="6BA5AD21" w14:textId="77777777" w:rsidR="005C305B" w:rsidRDefault="005C305B" w:rsidP="005C305B">
      <w:r>
        <w:tab/>
        <w:t>____________________________________</w:t>
      </w:r>
      <w:r w:rsidR="00EF3051">
        <w:t>__________________________________________</w:t>
      </w:r>
    </w:p>
    <w:p w14:paraId="7DCA766D" w14:textId="77777777" w:rsidR="00C25D30" w:rsidRDefault="2524C7E5" w:rsidP="005C305B">
      <w:r>
        <w:t>Observation Opportunities (advocacy-related meetings, consumer or professional trainings</w:t>
      </w:r>
    </w:p>
    <w:p w14:paraId="115F77A3" w14:textId="77777777" w:rsidR="00C25D30" w:rsidRDefault="2524C7E5" w:rsidP="00C25D30">
      <w:pPr>
        <w:pStyle w:val="ListParagraph"/>
        <w:numPr>
          <w:ilvl w:val="0"/>
          <w:numId w:val="17"/>
        </w:numPr>
      </w:pPr>
      <w:r>
        <w:lastRenderedPageBreak/>
        <w:t>Two advocacy-related meetings</w:t>
      </w:r>
    </w:p>
    <w:p w14:paraId="23583D2A" w14:textId="77777777" w:rsidR="00C25D30" w:rsidRDefault="2524C7E5" w:rsidP="00C25D30">
      <w:pPr>
        <w:pStyle w:val="ListParagraph"/>
      </w:pPr>
      <w:r>
        <w:t>______________________________________________________________________________</w:t>
      </w:r>
    </w:p>
    <w:p w14:paraId="2813457D" w14:textId="77777777" w:rsidR="00C25D30" w:rsidRDefault="2524C7E5" w:rsidP="00C25D30">
      <w:pPr>
        <w:pStyle w:val="ListParagraph"/>
        <w:numPr>
          <w:ilvl w:val="0"/>
          <w:numId w:val="17"/>
        </w:numPr>
      </w:pPr>
      <w:r>
        <w:t>Peer Support Meeting</w:t>
      </w:r>
    </w:p>
    <w:p w14:paraId="080D8AF5" w14:textId="77777777" w:rsidR="00C25D30" w:rsidRDefault="2524C7E5" w:rsidP="00C25D30">
      <w:pPr>
        <w:pStyle w:val="ListParagraph"/>
        <w:numPr>
          <w:ilvl w:val="0"/>
          <w:numId w:val="17"/>
        </w:numPr>
      </w:pPr>
      <w:r>
        <w:t>Consumer Training</w:t>
      </w:r>
    </w:p>
    <w:p w14:paraId="53750521" w14:textId="77777777" w:rsidR="00C25D30" w:rsidRDefault="2524C7E5" w:rsidP="00C25D30">
      <w:pPr>
        <w:pStyle w:val="ListParagraph"/>
      </w:pPr>
      <w:r>
        <w:t>______________________________________________________________________________</w:t>
      </w:r>
    </w:p>
    <w:p w14:paraId="2A790A08" w14:textId="77777777" w:rsidR="00C25D30" w:rsidRDefault="2524C7E5" w:rsidP="00C25D30">
      <w:pPr>
        <w:pStyle w:val="ListParagraph"/>
        <w:numPr>
          <w:ilvl w:val="0"/>
          <w:numId w:val="17"/>
        </w:numPr>
      </w:pPr>
      <w:r>
        <w:t>Professional Training</w:t>
      </w:r>
    </w:p>
    <w:p w14:paraId="2468139A" w14:textId="77777777" w:rsidR="00C25D30" w:rsidRDefault="2524C7E5" w:rsidP="00C25D30">
      <w:pPr>
        <w:pStyle w:val="ListParagraph"/>
      </w:pPr>
      <w:r>
        <w:t>______________________________________________________________________________</w:t>
      </w:r>
    </w:p>
    <w:p w14:paraId="62F16F57" w14:textId="77777777" w:rsidR="00C25D30" w:rsidRDefault="2524C7E5" w:rsidP="00C25D30">
      <w:pPr>
        <w:pStyle w:val="ListParagraph"/>
        <w:numPr>
          <w:ilvl w:val="0"/>
          <w:numId w:val="17"/>
        </w:numPr>
      </w:pPr>
      <w:r>
        <w:t xml:space="preserve">Three Consumer Visits </w:t>
      </w:r>
    </w:p>
    <w:p w14:paraId="165BA3AE" w14:textId="77777777" w:rsidR="00C25D30" w:rsidRDefault="2524C7E5" w:rsidP="00C25D30">
      <w:pPr>
        <w:pStyle w:val="ListParagraph"/>
        <w:numPr>
          <w:ilvl w:val="0"/>
          <w:numId w:val="17"/>
        </w:numPr>
      </w:pPr>
      <w:r>
        <w:t>Three School Visits (if relevant)</w:t>
      </w:r>
    </w:p>
    <w:p w14:paraId="18B293A1" w14:textId="77777777" w:rsidR="00F118D2" w:rsidRPr="00B42AA3" w:rsidRDefault="2524C7E5" w:rsidP="2524C7E5">
      <w:pPr>
        <w:pBdr>
          <w:bottom w:val="single" w:sz="12" w:space="1" w:color="auto"/>
        </w:pBdr>
        <w:rPr>
          <w:sz w:val="24"/>
          <w:szCs w:val="24"/>
        </w:rPr>
      </w:pPr>
      <w:r w:rsidRPr="2524C7E5">
        <w:rPr>
          <w:sz w:val="24"/>
          <w:szCs w:val="24"/>
        </w:rPr>
        <w:t>Self-Guided Orientation</w:t>
      </w:r>
    </w:p>
    <w:p w14:paraId="548A5E42" w14:textId="77777777" w:rsidR="00B42AA3" w:rsidRPr="00B42AA3" w:rsidRDefault="2524C7E5" w:rsidP="00F118D2">
      <w:r>
        <w:t>Complete Communication Style Quiz and return to Supervisor</w:t>
      </w:r>
    </w:p>
    <w:p w14:paraId="62B9A73A" w14:textId="77777777" w:rsidR="001B3729" w:rsidRDefault="2524C7E5" w:rsidP="001B3729">
      <w:pPr>
        <w:pStyle w:val="PlainText"/>
      </w:pPr>
      <w:r>
        <w:t>Policies to Review</w:t>
      </w:r>
    </w:p>
    <w:p w14:paraId="7136DA8B" w14:textId="77777777" w:rsidR="001B3729" w:rsidRDefault="2524C7E5" w:rsidP="001B3729">
      <w:pPr>
        <w:pStyle w:val="PlainText"/>
        <w:numPr>
          <w:ilvl w:val="0"/>
          <w:numId w:val="4"/>
        </w:numPr>
      </w:pPr>
      <w:r>
        <w:t>Review Personnel Policies</w:t>
      </w:r>
    </w:p>
    <w:p w14:paraId="769BD6E7" w14:textId="77777777" w:rsidR="001B3729" w:rsidRDefault="2524C7E5" w:rsidP="001B3729">
      <w:pPr>
        <w:pStyle w:val="PlainText"/>
        <w:numPr>
          <w:ilvl w:val="0"/>
          <w:numId w:val="4"/>
        </w:numPr>
      </w:pPr>
      <w:r>
        <w:t>Review IL Manual</w:t>
      </w:r>
    </w:p>
    <w:p w14:paraId="280F939E" w14:textId="77777777" w:rsidR="001B3729" w:rsidRDefault="2524C7E5" w:rsidP="001B3729">
      <w:pPr>
        <w:pStyle w:val="PlainText"/>
        <w:numPr>
          <w:ilvl w:val="0"/>
          <w:numId w:val="4"/>
        </w:numPr>
      </w:pPr>
      <w:r>
        <w:t>Review AT Policy</w:t>
      </w:r>
    </w:p>
    <w:p w14:paraId="127F59C9" w14:textId="77777777" w:rsidR="001B3729" w:rsidRDefault="2524C7E5" w:rsidP="001B3729">
      <w:pPr>
        <w:pStyle w:val="PlainText"/>
        <w:numPr>
          <w:ilvl w:val="0"/>
          <w:numId w:val="4"/>
        </w:numPr>
      </w:pPr>
      <w:r>
        <w:t>Review Strategic Plan</w:t>
      </w:r>
    </w:p>
    <w:p w14:paraId="5B346A20" w14:textId="77777777" w:rsidR="001B3729" w:rsidRDefault="2524C7E5" w:rsidP="001B3729">
      <w:pPr>
        <w:pStyle w:val="PlainText"/>
        <w:numPr>
          <w:ilvl w:val="0"/>
          <w:numId w:val="4"/>
        </w:numPr>
      </w:pPr>
      <w:r>
        <w:t>Review Emergency Preparedness Plan</w:t>
      </w:r>
    </w:p>
    <w:p w14:paraId="79599822" w14:textId="77777777" w:rsidR="001B3729" w:rsidRDefault="2524C7E5" w:rsidP="001B3729">
      <w:pPr>
        <w:pStyle w:val="PlainText"/>
        <w:numPr>
          <w:ilvl w:val="0"/>
          <w:numId w:val="4"/>
        </w:numPr>
      </w:pPr>
      <w:r>
        <w:t>Review Employee Handbook</w:t>
      </w:r>
    </w:p>
    <w:p w14:paraId="3309CE81" w14:textId="1A43F56B" w:rsidR="001C60EF" w:rsidRDefault="001C60EF" w:rsidP="001B3729">
      <w:pPr>
        <w:pStyle w:val="PlainText"/>
        <w:numPr>
          <w:ilvl w:val="0"/>
          <w:numId w:val="4"/>
        </w:numPr>
      </w:pPr>
      <w:r>
        <w:t>Review Guide to Microsoft Teams</w:t>
      </w:r>
    </w:p>
    <w:p w14:paraId="0D0B940D" w14:textId="77777777" w:rsidR="00C25D30" w:rsidRDefault="00C25D30" w:rsidP="00C25D30">
      <w:pPr>
        <w:pStyle w:val="PlainText"/>
      </w:pPr>
    </w:p>
    <w:p w14:paraId="6BA0B493" w14:textId="77777777" w:rsidR="00B42AA3" w:rsidRPr="00B42AA3" w:rsidRDefault="2524C7E5" w:rsidP="2524C7E5">
      <w:pPr>
        <w:spacing w:after="0" w:line="240" w:lineRule="auto"/>
        <w:rPr>
          <w:rFonts w:eastAsiaTheme="minorEastAsia"/>
          <w:color w:val="444444"/>
        </w:rPr>
      </w:pPr>
      <w:r w:rsidRPr="2524C7E5">
        <w:rPr>
          <w:rFonts w:eastAsiaTheme="minorEastAsia"/>
          <w:color w:val="444444"/>
        </w:rPr>
        <w:t>Training</w:t>
      </w:r>
    </w:p>
    <w:p w14:paraId="4765E1F5" w14:textId="77777777" w:rsidR="00EF3051" w:rsidRPr="00633ECA" w:rsidRDefault="2524C7E5" w:rsidP="2524C7E5">
      <w:pPr>
        <w:pStyle w:val="ListParagraph"/>
        <w:numPr>
          <w:ilvl w:val="0"/>
          <w:numId w:val="14"/>
        </w:numPr>
        <w:spacing w:after="0"/>
        <w:rPr>
          <w:rFonts w:eastAsiaTheme="minorEastAsia"/>
          <w:color w:val="0070C0"/>
        </w:rPr>
      </w:pPr>
      <w:r w:rsidRPr="2524C7E5">
        <w:rPr>
          <w:rFonts w:eastAsiaTheme="minorEastAsia"/>
          <w:color w:val="000000" w:themeColor="text1"/>
        </w:rPr>
        <w:t>​​</w:t>
      </w:r>
      <w:hyperlink r:id="rId11">
        <w:r w:rsidRPr="2524C7E5">
          <w:rPr>
            <w:rFonts w:eastAsiaTheme="minorEastAsia"/>
            <w:color w:val="0070C0"/>
          </w:rPr>
          <w:t>Foundations for Independent Living </w:t>
        </w:r>
      </w:hyperlink>
    </w:p>
    <w:p w14:paraId="6F392D55" w14:textId="77777777" w:rsidR="00EF3051" w:rsidRPr="00633ECA" w:rsidRDefault="00C57C4C" w:rsidP="00EF3051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theme="minorHAnsi"/>
          <w:color w:val="0070C0"/>
        </w:rPr>
      </w:pPr>
      <w:hyperlink r:id="rId12" w:history="1">
        <w:r w:rsidR="00EF3051" w:rsidRPr="00633ECA">
          <w:rPr>
            <w:rFonts w:eastAsia="Times New Roman" w:cstheme="minorHAnsi"/>
            <w:color w:val="0070C0"/>
          </w:rPr>
          <w:t>State Plan for Independent Living</w:t>
        </w:r>
      </w:hyperlink>
    </w:p>
    <w:p w14:paraId="52AA2551" w14:textId="77777777" w:rsidR="00EF3051" w:rsidRPr="00633ECA" w:rsidRDefault="00C57C4C" w:rsidP="2524C7E5">
      <w:pPr>
        <w:pStyle w:val="ListParagraph"/>
        <w:numPr>
          <w:ilvl w:val="0"/>
          <w:numId w:val="14"/>
        </w:numPr>
        <w:spacing w:after="0" w:line="240" w:lineRule="auto"/>
        <w:rPr>
          <w:rFonts w:eastAsiaTheme="minorEastAsia"/>
          <w:color w:val="0070C0"/>
        </w:rPr>
      </w:pPr>
      <w:hyperlink r:id="rId13">
        <w:r w:rsidR="2524C7E5" w:rsidRPr="2524C7E5">
          <w:rPr>
            <w:rFonts w:eastAsiaTheme="minorEastAsia"/>
            <w:color w:val="0070C0"/>
          </w:rPr>
          <w:t>Core Services</w:t>
        </w:r>
      </w:hyperlink>
      <w:r w:rsidR="2524C7E5" w:rsidRPr="2524C7E5">
        <w:rPr>
          <w:rFonts w:eastAsiaTheme="minorEastAsia"/>
          <w:color w:val="0070C0"/>
        </w:rPr>
        <w:t>​​</w:t>
      </w:r>
    </w:p>
    <w:p w14:paraId="6FFD980A" w14:textId="77777777" w:rsidR="00EF3051" w:rsidRPr="00633ECA" w:rsidRDefault="00C57C4C" w:rsidP="00EF3051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theme="minorHAnsi"/>
          <w:color w:val="0070C0"/>
        </w:rPr>
      </w:pPr>
      <w:hyperlink r:id="rId14" w:history="1">
        <w:r w:rsidR="00EF3051" w:rsidRPr="00633ECA">
          <w:rPr>
            <w:rFonts w:eastAsia="Times New Roman" w:cstheme="minorHAnsi"/>
            <w:color w:val="0070C0"/>
          </w:rPr>
          <w:t>ADA Building Blocks</w:t>
        </w:r>
      </w:hyperlink>
    </w:p>
    <w:p w14:paraId="4EE2AFE1" w14:textId="77777777" w:rsidR="00B42AA3" w:rsidRPr="00633ECA" w:rsidRDefault="00C57C4C" w:rsidP="00B42AA3">
      <w:pPr>
        <w:pStyle w:val="ListParagraph"/>
        <w:numPr>
          <w:ilvl w:val="0"/>
          <w:numId w:val="11"/>
        </w:numPr>
        <w:spacing w:after="240" w:line="240" w:lineRule="auto"/>
        <w:rPr>
          <w:rFonts w:eastAsia="Times New Roman" w:cstheme="minorHAnsi"/>
          <w:color w:val="0070C0"/>
        </w:rPr>
      </w:pPr>
      <w:hyperlink r:id="rId15" w:history="1">
        <w:r w:rsidR="00B42AA3" w:rsidRPr="00633ECA">
          <w:rPr>
            <w:rStyle w:val="Hyperlink"/>
            <w:rFonts w:eastAsia="Times New Roman" w:cstheme="minorHAnsi"/>
            <w:color w:val="0070C0"/>
            <w:u w:val="none"/>
          </w:rPr>
          <w:t>Security Awareness Training</w:t>
        </w:r>
      </w:hyperlink>
    </w:p>
    <w:p w14:paraId="42263083" w14:textId="77777777" w:rsidR="00B42AA3" w:rsidRPr="00B42AA3" w:rsidRDefault="2524C7E5" w:rsidP="2524C7E5">
      <w:pPr>
        <w:spacing w:after="0" w:line="240" w:lineRule="auto"/>
        <w:rPr>
          <w:rFonts w:eastAsiaTheme="minorEastAsia"/>
          <w:color w:val="444444"/>
        </w:rPr>
      </w:pPr>
      <w:r w:rsidRPr="2524C7E5">
        <w:rPr>
          <w:rFonts w:eastAsiaTheme="minorEastAsia"/>
          <w:color w:val="444444"/>
        </w:rPr>
        <w:t>Videos</w:t>
      </w:r>
    </w:p>
    <w:p w14:paraId="39A11A79" w14:textId="77777777" w:rsidR="00B42AA3" w:rsidRPr="00EF3051" w:rsidRDefault="2524C7E5" w:rsidP="2524C7E5">
      <w:pPr>
        <w:pStyle w:val="ListParagraph"/>
        <w:numPr>
          <w:ilvl w:val="0"/>
          <w:numId w:val="13"/>
        </w:numPr>
        <w:spacing w:after="0" w:line="240" w:lineRule="auto"/>
        <w:rPr>
          <w:rFonts w:eastAsiaTheme="minorEastAsia"/>
          <w:color w:val="444444"/>
        </w:rPr>
      </w:pPr>
      <w:r w:rsidRPr="2524C7E5">
        <w:rPr>
          <w:rFonts w:eastAsiaTheme="minorEastAsia"/>
          <w:color w:val="444444"/>
        </w:rPr>
        <w:t>Lives Worth Living DVD</w:t>
      </w:r>
    </w:p>
    <w:p w14:paraId="35ABD4D7" w14:textId="77777777" w:rsidR="00B42AA3" w:rsidRDefault="2524C7E5" w:rsidP="2524C7E5">
      <w:pPr>
        <w:pStyle w:val="ListParagraph"/>
        <w:numPr>
          <w:ilvl w:val="0"/>
          <w:numId w:val="13"/>
        </w:numPr>
        <w:spacing w:after="0" w:line="240" w:lineRule="auto"/>
        <w:rPr>
          <w:rFonts w:eastAsiaTheme="minorEastAsia"/>
          <w:color w:val="444444"/>
        </w:rPr>
      </w:pPr>
      <w:r w:rsidRPr="2524C7E5">
        <w:rPr>
          <w:rFonts w:eastAsiaTheme="minorEastAsia"/>
          <w:color w:val="444444"/>
        </w:rPr>
        <w:t>Bottom Dollars</w:t>
      </w:r>
    </w:p>
    <w:p w14:paraId="0CC353CC" w14:textId="77777777" w:rsidR="00EF3051" w:rsidRDefault="2524C7E5" w:rsidP="2524C7E5">
      <w:pPr>
        <w:pStyle w:val="ListParagraph"/>
        <w:numPr>
          <w:ilvl w:val="0"/>
          <w:numId w:val="13"/>
        </w:numPr>
        <w:spacing w:after="0" w:line="240" w:lineRule="auto"/>
        <w:rPr>
          <w:rFonts w:eastAsiaTheme="minorEastAsia"/>
          <w:color w:val="444444"/>
        </w:rPr>
      </w:pPr>
      <w:r w:rsidRPr="2524C7E5">
        <w:rPr>
          <w:rFonts w:eastAsiaTheme="minorEastAsia"/>
          <w:color w:val="444444"/>
        </w:rPr>
        <w:t>Including Samuel</w:t>
      </w:r>
    </w:p>
    <w:p w14:paraId="6A567430" w14:textId="77777777" w:rsidR="00EF3051" w:rsidRDefault="2524C7E5" w:rsidP="2524C7E5">
      <w:pPr>
        <w:pStyle w:val="ListParagraph"/>
        <w:numPr>
          <w:ilvl w:val="0"/>
          <w:numId w:val="13"/>
        </w:numPr>
        <w:spacing w:after="0" w:line="240" w:lineRule="auto"/>
        <w:rPr>
          <w:rFonts w:eastAsiaTheme="minorEastAsia"/>
          <w:color w:val="444444"/>
        </w:rPr>
      </w:pPr>
      <w:r w:rsidRPr="2524C7E5">
        <w:rPr>
          <w:rFonts w:eastAsiaTheme="minorEastAsia"/>
          <w:color w:val="444444"/>
        </w:rPr>
        <w:t>Invisible Voices</w:t>
      </w:r>
    </w:p>
    <w:p w14:paraId="0C695539" w14:textId="77777777" w:rsidR="002716CB" w:rsidRPr="00EF3051" w:rsidRDefault="2524C7E5" w:rsidP="2524C7E5">
      <w:pPr>
        <w:pStyle w:val="ListParagraph"/>
        <w:numPr>
          <w:ilvl w:val="0"/>
          <w:numId w:val="13"/>
        </w:numPr>
        <w:spacing w:after="0" w:line="240" w:lineRule="auto"/>
        <w:rPr>
          <w:rFonts w:eastAsiaTheme="minorEastAsia"/>
          <w:color w:val="444444"/>
        </w:rPr>
      </w:pPr>
      <w:r w:rsidRPr="2524C7E5">
        <w:rPr>
          <w:rFonts w:eastAsiaTheme="minorEastAsia"/>
          <w:color w:val="444444"/>
        </w:rPr>
        <w:t>Harassment &amp; Diversity</w:t>
      </w:r>
    </w:p>
    <w:p w14:paraId="3365342B" w14:textId="77777777" w:rsidR="00B42AA3" w:rsidRPr="00633ECA" w:rsidRDefault="00C57C4C" w:rsidP="00EF3051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theme="minorHAnsi"/>
          <w:color w:val="0070C0"/>
        </w:rPr>
      </w:pPr>
      <w:hyperlink r:id="rId16" w:history="1">
        <w:r w:rsidR="00B42AA3" w:rsidRPr="00633ECA">
          <w:rPr>
            <w:rFonts w:eastAsia="Times New Roman" w:cstheme="minorHAnsi"/>
            <w:color w:val="0070C0"/>
          </w:rPr>
          <w:t>Ed Roberts Free Wheeling</w:t>
        </w:r>
      </w:hyperlink>
    </w:p>
    <w:p w14:paraId="27C22DEE" w14:textId="77777777" w:rsidR="00E74EE6" w:rsidRDefault="2524C7E5" w:rsidP="2524C7E5">
      <w:pPr>
        <w:pStyle w:val="ListParagraph"/>
        <w:numPr>
          <w:ilvl w:val="0"/>
          <w:numId w:val="13"/>
        </w:numPr>
        <w:spacing w:after="0" w:line="240" w:lineRule="auto"/>
        <w:rPr>
          <w:rFonts w:eastAsiaTheme="minorEastAsia"/>
          <w:color w:val="0070C0"/>
        </w:rPr>
      </w:pPr>
      <w:r w:rsidRPr="2524C7E5">
        <w:rPr>
          <w:rFonts w:eastAsiaTheme="minorEastAsia"/>
          <w:color w:val="0070C0"/>
        </w:rPr>
        <w:t>​​</w:t>
      </w:r>
      <w:hyperlink r:id="rId17">
        <w:r w:rsidRPr="2524C7E5">
          <w:rPr>
            <w:rStyle w:val="Hyperlink"/>
            <w:rFonts w:eastAsiaTheme="minorEastAsia"/>
            <w:u w:val="none"/>
          </w:rPr>
          <w:t>Don't Limit Me</w:t>
        </w:r>
      </w:hyperlink>
    </w:p>
    <w:p w14:paraId="3D754D49" w14:textId="77777777" w:rsidR="00B64D0B" w:rsidRPr="00633ECA" w:rsidRDefault="00C57C4C" w:rsidP="00B64D0B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theme="minorHAnsi"/>
          <w:color w:val="0070C0"/>
        </w:rPr>
      </w:pPr>
      <w:hyperlink r:id="rId18" w:history="1">
        <w:r w:rsidR="00B64D0B" w:rsidRPr="00633ECA">
          <w:rPr>
            <w:rFonts w:eastAsia="Times New Roman" w:cstheme="minorHAnsi"/>
            <w:color w:val="0070C0"/>
          </w:rPr>
          <w:t>EQUIP - The Same ​</w:t>
        </w:r>
      </w:hyperlink>
    </w:p>
    <w:p w14:paraId="7A7CA2B4" w14:textId="77777777" w:rsidR="00B64D0B" w:rsidRPr="00633ECA" w:rsidRDefault="2524C7E5" w:rsidP="2524C7E5">
      <w:pPr>
        <w:pStyle w:val="ListParagraph"/>
        <w:numPr>
          <w:ilvl w:val="0"/>
          <w:numId w:val="13"/>
        </w:numPr>
        <w:spacing w:after="0" w:line="240" w:lineRule="auto"/>
        <w:rPr>
          <w:rFonts w:eastAsiaTheme="minorEastAsia"/>
          <w:color w:val="0070C0"/>
        </w:rPr>
      </w:pPr>
      <w:r w:rsidRPr="2524C7E5">
        <w:rPr>
          <w:rFonts w:eastAsiaTheme="minorEastAsia"/>
          <w:color w:val="0070C0"/>
        </w:rPr>
        <w:t>​​</w:t>
      </w:r>
      <w:hyperlink r:id="rId19">
        <w:r w:rsidRPr="2524C7E5">
          <w:rPr>
            <w:rFonts w:eastAsiaTheme="minorEastAsia"/>
            <w:color w:val="0070C0"/>
          </w:rPr>
          <w:t>Able SC Health Care Modules</w:t>
        </w:r>
      </w:hyperlink>
      <w:r w:rsidRPr="2524C7E5">
        <w:rPr>
          <w:rFonts w:eastAsiaTheme="minorEastAsia"/>
          <w:color w:val="0070C0"/>
        </w:rPr>
        <w:t>​​</w:t>
      </w:r>
    </w:p>
    <w:p w14:paraId="08C2C3C9" w14:textId="77777777" w:rsidR="00B64D0B" w:rsidRPr="00633ECA" w:rsidRDefault="00C57C4C" w:rsidP="00B64D0B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theme="minorHAnsi"/>
          <w:color w:val="0070C0"/>
        </w:rPr>
      </w:pPr>
      <w:hyperlink r:id="rId20" w:history="1">
        <w:r w:rsidR="00B64D0B" w:rsidRPr="00633ECA">
          <w:rPr>
            <w:rFonts w:eastAsia="Times New Roman" w:cstheme="minorHAnsi"/>
            <w:color w:val="0070C0"/>
          </w:rPr>
          <w:t>Community Leadership Academy </w:t>
        </w:r>
      </w:hyperlink>
    </w:p>
    <w:p w14:paraId="124D1076" w14:textId="77777777" w:rsidR="00B42AA3" w:rsidRPr="00D138BC" w:rsidRDefault="00C57C4C" w:rsidP="000A4A96">
      <w:pPr>
        <w:pStyle w:val="ListParagraph"/>
        <w:numPr>
          <w:ilvl w:val="0"/>
          <w:numId w:val="13"/>
        </w:numPr>
        <w:spacing w:after="0" w:line="240" w:lineRule="auto"/>
      </w:pPr>
      <w:hyperlink r:id="rId21" w:history="1">
        <w:r w:rsidR="00B64D0B" w:rsidRPr="00C25D30">
          <w:rPr>
            <w:rFonts w:eastAsia="Times New Roman" w:cstheme="minorHAnsi"/>
            <w:color w:val="0070C0"/>
          </w:rPr>
          <w:t>Voting with a Disability in SC</w:t>
        </w:r>
      </w:hyperlink>
      <w:bookmarkStart w:id="0" w:name="_GoBack"/>
      <w:bookmarkEnd w:id="0"/>
    </w:p>
    <w:p w14:paraId="7AC51129" w14:textId="77777777" w:rsidR="00D138BC" w:rsidRPr="00C57C4C" w:rsidRDefault="2524C7E5" w:rsidP="00D138BC">
      <w:pPr>
        <w:pStyle w:val="ListParagraph"/>
        <w:numPr>
          <w:ilvl w:val="0"/>
          <w:numId w:val="13"/>
        </w:numPr>
        <w:spacing w:after="0" w:line="240" w:lineRule="auto"/>
      </w:pPr>
      <w:r>
        <w:rPr>
          <w:rFonts w:eastAsiaTheme="minorEastAsia"/>
        </w:rPr>
        <w:t>Harassment &amp; Diversity: Respecting Differences</w:t>
      </w:r>
    </w:p>
    <w:p w14:paraId="1ED87786" w14:textId="1B7D2965" w:rsidR="00C57C4C" w:rsidRPr="00E74EE6" w:rsidRDefault="00C57C4C" w:rsidP="00D138BC">
      <w:pPr>
        <w:pStyle w:val="ListParagraph"/>
        <w:numPr>
          <w:ilvl w:val="0"/>
          <w:numId w:val="13"/>
        </w:numPr>
        <w:spacing w:after="0" w:line="240" w:lineRule="auto"/>
      </w:pPr>
      <w:r>
        <w:rPr>
          <w:rFonts w:eastAsiaTheme="minorEastAsia"/>
        </w:rPr>
        <w:t xml:space="preserve">Intelligent Lives: </w:t>
      </w:r>
      <w:hyperlink r:id="rId22" w:history="1">
        <w:r w:rsidRPr="00C57C4C">
          <w:rPr>
            <w:rStyle w:val="Hyperlink"/>
            <w:rFonts w:eastAsiaTheme="minorEastAsia"/>
          </w:rPr>
          <w:t>Captioned</w:t>
        </w:r>
      </w:hyperlink>
      <w:r>
        <w:rPr>
          <w:rFonts w:eastAsiaTheme="minorEastAsia"/>
        </w:rPr>
        <w:t xml:space="preserve"> – </w:t>
      </w:r>
      <w:hyperlink r:id="rId23" w:history="1">
        <w:r w:rsidRPr="00C57C4C">
          <w:rPr>
            <w:rStyle w:val="Hyperlink"/>
            <w:rFonts w:eastAsiaTheme="minorEastAsia"/>
          </w:rPr>
          <w:t>Descript</w:t>
        </w:r>
        <w:r w:rsidRPr="00C57C4C">
          <w:rPr>
            <w:rStyle w:val="Hyperlink"/>
            <w:rFonts w:eastAsiaTheme="minorEastAsia"/>
          </w:rPr>
          <w:t>i</w:t>
        </w:r>
        <w:r w:rsidRPr="00C57C4C">
          <w:rPr>
            <w:rStyle w:val="Hyperlink"/>
            <w:rFonts w:eastAsiaTheme="minorEastAsia"/>
          </w:rPr>
          <w:t>ve Audio</w:t>
        </w:r>
      </w:hyperlink>
    </w:p>
    <w:p w14:paraId="60061E4C" w14:textId="77777777" w:rsidR="00E74EE6" w:rsidRDefault="00E74EE6" w:rsidP="00E74EE6">
      <w:pPr>
        <w:spacing w:after="0" w:line="240" w:lineRule="auto"/>
      </w:pPr>
    </w:p>
    <w:p w14:paraId="3F29AC39" w14:textId="77777777" w:rsidR="00E74EE6" w:rsidRDefault="2524C7E5" w:rsidP="00E74EE6">
      <w:pPr>
        <w:spacing w:after="0" w:line="240" w:lineRule="auto"/>
      </w:pPr>
      <w:r>
        <w:t>I have completed all of the activities listed above.</w:t>
      </w:r>
    </w:p>
    <w:p w14:paraId="44EAFD9C" w14:textId="77777777" w:rsidR="00E74EE6" w:rsidRDefault="00E74EE6" w:rsidP="00E74EE6">
      <w:pPr>
        <w:spacing w:after="0" w:line="240" w:lineRule="auto"/>
      </w:pPr>
    </w:p>
    <w:p w14:paraId="5A03F8FB" w14:textId="77777777" w:rsidR="00E74EE6" w:rsidRDefault="2524C7E5" w:rsidP="00E74EE6">
      <w:pPr>
        <w:spacing w:after="0" w:line="240" w:lineRule="auto"/>
      </w:pPr>
      <w:r>
        <w:t>_______________________________________________________________</w:t>
      </w:r>
    </w:p>
    <w:p w14:paraId="69C8CA56" w14:textId="77777777" w:rsidR="00E74EE6" w:rsidRDefault="2524C7E5" w:rsidP="00E74EE6">
      <w:pPr>
        <w:spacing w:after="0" w:line="240" w:lineRule="auto"/>
      </w:pPr>
      <w:r>
        <w:t>Staff Signature/Date</w:t>
      </w:r>
    </w:p>
    <w:p w14:paraId="4B94D5A5" w14:textId="77777777" w:rsidR="00E74EE6" w:rsidRDefault="00E74EE6" w:rsidP="00E74EE6">
      <w:pPr>
        <w:spacing w:after="0" w:line="240" w:lineRule="auto"/>
      </w:pPr>
    </w:p>
    <w:p w14:paraId="6AD647BA" w14:textId="77777777" w:rsidR="00E74EE6" w:rsidRDefault="2524C7E5" w:rsidP="00E74EE6">
      <w:pPr>
        <w:spacing w:after="0" w:line="240" w:lineRule="auto"/>
      </w:pPr>
      <w:r>
        <w:t>_______________________________________________________________</w:t>
      </w:r>
    </w:p>
    <w:p w14:paraId="149CC9B8" w14:textId="77777777" w:rsidR="00E74EE6" w:rsidRDefault="2524C7E5" w:rsidP="00E74EE6">
      <w:pPr>
        <w:spacing w:after="0" w:line="240" w:lineRule="auto"/>
      </w:pPr>
      <w:r>
        <w:t>Supervisor/Date</w:t>
      </w:r>
    </w:p>
    <w:sectPr w:rsidR="00E74EE6" w:rsidSect="00E74EE6">
      <w:headerReference w:type="first" r:id="rId24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EEC669" w14:textId="77777777" w:rsidR="00C96267" w:rsidRDefault="00C96267" w:rsidP="00C96267">
      <w:pPr>
        <w:spacing w:after="0" w:line="240" w:lineRule="auto"/>
      </w:pPr>
      <w:r>
        <w:separator/>
      </w:r>
    </w:p>
  </w:endnote>
  <w:endnote w:type="continuationSeparator" w:id="0">
    <w:p w14:paraId="3656B9AB" w14:textId="77777777" w:rsidR="00C96267" w:rsidRDefault="00C96267" w:rsidP="00C96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FB0818" w14:textId="77777777" w:rsidR="00C96267" w:rsidRDefault="00C96267" w:rsidP="00C96267">
      <w:pPr>
        <w:spacing w:after="0" w:line="240" w:lineRule="auto"/>
      </w:pPr>
      <w:r>
        <w:separator/>
      </w:r>
    </w:p>
  </w:footnote>
  <w:footnote w:type="continuationSeparator" w:id="0">
    <w:p w14:paraId="049F31CB" w14:textId="77777777" w:rsidR="00C96267" w:rsidRDefault="00C96267" w:rsidP="00C96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59112" w14:textId="77777777" w:rsidR="00C25D30" w:rsidRPr="00C25D30" w:rsidRDefault="00C25D30" w:rsidP="00C25D30">
    <w:pPr>
      <w:pStyle w:val="Header"/>
    </w:pPr>
    <w:r>
      <w:rPr>
        <w:noProof/>
      </w:rPr>
      <w:drawing>
        <wp:inline distT="0" distB="0" distL="0" distR="0" wp14:anchorId="73306E78" wp14:editId="320A6568">
          <wp:extent cx="1200090" cy="1127760"/>
          <wp:effectExtent l="0" t="0" r="635" b="0"/>
          <wp:docPr id="623167461" name="picture" descr="able in block lowercase letters, south carolina in all caps over the phrase &quot;independent living for all&quot;, all in black" title="Able S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090" cy="1127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2524C7E5" w:rsidRPr="2524C7E5">
      <w:rPr>
        <w:b/>
        <w:bCs/>
        <w:sz w:val="44"/>
        <w:szCs w:val="44"/>
      </w:rPr>
      <w:t xml:space="preserve"> Midlands Orientation Checklist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42C8A"/>
    <w:multiLevelType w:val="hybridMultilevel"/>
    <w:tmpl w:val="D2B02ADE"/>
    <w:lvl w:ilvl="0" w:tplc="67C8EEFA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02850"/>
    <w:multiLevelType w:val="hybridMultilevel"/>
    <w:tmpl w:val="98521F20"/>
    <w:lvl w:ilvl="0" w:tplc="67C8EEFA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E415F"/>
    <w:multiLevelType w:val="hybridMultilevel"/>
    <w:tmpl w:val="37DC4FCE"/>
    <w:lvl w:ilvl="0" w:tplc="67C8EEFA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8633A"/>
    <w:multiLevelType w:val="hybridMultilevel"/>
    <w:tmpl w:val="CF06943C"/>
    <w:lvl w:ilvl="0" w:tplc="67C8EEFA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B5FFB"/>
    <w:multiLevelType w:val="hybridMultilevel"/>
    <w:tmpl w:val="CE46CC96"/>
    <w:lvl w:ilvl="0" w:tplc="67C8EEFA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D56A2"/>
    <w:multiLevelType w:val="hybridMultilevel"/>
    <w:tmpl w:val="B2EA29AE"/>
    <w:lvl w:ilvl="0" w:tplc="67C8EEFA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94639"/>
    <w:multiLevelType w:val="hybridMultilevel"/>
    <w:tmpl w:val="953A5BBA"/>
    <w:lvl w:ilvl="0" w:tplc="67C8EEFA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B70B1"/>
    <w:multiLevelType w:val="hybridMultilevel"/>
    <w:tmpl w:val="FB4E70D6"/>
    <w:lvl w:ilvl="0" w:tplc="45009E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27568"/>
    <w:multiLevelType w:val="hybridMultilevel"/>
    <w:tmpl w:val="F894D62A"/>
    <w:lvl w:ilvl="0" w:tplc="67C8EEFA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E6CE2"/>
    <w:multiLevelType w:val="hybridMultilevel"/>
    <w:tmpl w:val="D0303FEC"/>
    <w:lvl w:ilvl="0" w:tplc="67C8EEFA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FD0015"/>
    <w:multiLevelType w:val="hybridMultilevel"/>
    <w:tmpl w:val="5A1658B0"/>
    <w:lvl w:ilvl="0" w:tplc="67C8EEFA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467E82"/>
    <w:multiLevelType w:val="hybridMultilevel"/>
    <w:tmpl w:val="4D8EA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522685"/>
    <w:multiLevelType w:val="hybridMultilevel"/>
    <w:tmpl w:val="EFDA4236"/>
    <w:lvl w:ilvl="0" w:tplc="67C8EEFA">
      <w:start w:val="1"/>
      <w:numFmt w:val="bullet"/>
      <w:lvlText w:val="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D6460A"/>
    <w:multiLevelType w:val="hybridMultilevel"/>
    <w:tmpl w:val="636CB55A"/>
    <w:lvl w:ilvl="0" w:tplc="67C8EEFA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B16F4D"/>
    <w:multiLevelType w:val="hybridMultilevel"/>
    <w:tmpl w:val="F7341AB6"/>
    <w:lvl w:ilvl="0" w:tplc="1BFCE4C0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C238CC"/>
    <w:multiLevelType w:val="hybridMultilevel"/>
    <w:tmpl w:val="4C68ABD6"/>
    <w:lvl w:ilvl="0" w:tplc="67C8EEFA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807DB6"/>
    <w:multiLevelType w:val="hybridMultilevel"/>
    <w:tmpl w:val="1FE0193E"/>
    <w:lvl w:ilvl="0" w:tplc="E7C890E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DD21A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  <w:sz w:val="22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13"/>
  </w:num>
  <w:num w:numId="6">
    <w:abstractNumId w:val="4"/>
  </w:num>
  <w:num w:numId="7">
    <w:abstractNumId w:val="15"/>
  </w:num>
  <w:num w:numId="8">
    <w:abstractNumId w:val="5"/>
  </w:num>
  <w:num w:numId="9">
    <w:abstractNumId w:val="16"/>
  </w:num>
  <w:num w:numId="10">
    <w:abstractNumId w:val="9"/>
  </w:num>
  <w:num w:numId="11">
    <w:abstractNumId w:val="14"/>
  </w:num>
  <w:num w:numId="12">
    <w:abstractNumId w:val="7"/>
  </w:num>
  <w:num w:numId="13">
    <w:abstractNumId w:val="8"/>
  </w:num>
  <w:num w:numId="14">
    <w:abstractNumId w:val="3"/>
  </w:num>
  <w:num w:numId="15">
    <w:abstractNumId w:val="11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C1MDAxNDcwtDQ2MTJU0lEKTi0uzszPAykwqgUA8VZKiCwAAAA="/>
  </w:docVars>
  <w:rsids>
    <w:rsidRoot w:val="00B23F9C"/>
    <w:rsid w:val="00017A32"/>
    <w:rsid w:val="000B55B7"/>
    <w:rsid w:val="001B3729"/>
    <w:rsid w:val="001C60EF"/>
    <w:rsid w:val="002716CB"/>
    <w:rsid w:val="003E0DF4"/>
    <w:rsid w:val="005834EB"/>
    <w:rsid w:val="005C305B"/>
    <w:rsid w:val="00633ECA"/>
    <w:rsid w:val="008475BE"/>
    <w:rsid w:val="0086039F"/>
    <w:rsid w:val="008E6371"/>
    <w:rsid w:val="00906ECE"/>
    <w:rsid w:val="00A21B2E"/>
    <w:rsid w:val="00B23F9C"/>
    <w:rsid w:val="00B42AA3"/>
    <w:rsid w:val="00B64D0B"/>
    <w:rsid w:val="00C25D30"/>
    <w:rsid w:val="00C57C4C"/>
    <w:rsid w:val="00C96267"/>
    <w:rsid w:val="00D138BC"/>
    <w:rsid w:val="00D9045A"/>
    <w:rsid w:val="00DD3C51"/>
    <w:rsid w:val="00E55133"/>
    <w:rsid w:val="00E74EE6"/>
    <w:rsid w:val="00EA7342"/>
    <w:rsid w:val="00EF3051"/>
    <w:rsid w:val="00F118D2"/>
    <w:rsid w:val="00FD1664"/>
    <w:rsid w:val="2524C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4:docId w14:val="64E235CE"/>
  <w15:chartTrackingRefBased/>
  <w15:docId w15:val="{23467380-0AE9-438E-B27A-F6BC9E842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23F9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23F9C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EA73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05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6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267"/>
  </w:style>
  <w:style w:type="paragraph" w:styleId="Footer">
    <w:name w:val="footer"/>
    <w:basedOn w:val="Normal"/>
    <w:link w:val="FooterChar"/>
    <w:uiPriority w:val="99"/>
    <w:unhideWhenUsed/>
    <w:rsid w:val="00C96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267"/>
  </w:style>
  <w:style w:type="character" w:styleId="FollowedHyperlink">
    <w:name w:val="FollowedHyperlink"/>
    <w:basedOn w:val="DefaultParagraphFont"/>
    <w:uiPriority w:val="99"/>
    <w:semiHidden/>
    <w:unhideWhenUsed/>
    <w:rsid w:val="00C57C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8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0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1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0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5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5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8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lru.org/training/core-services-for-centers-for-independent-living-series" TargetMode="External"/><Relationship Id="rId18" Type="http://schemas.openxmlformats.org/officeDocument/2006/relationships/hyperlink" Target="https://www.youtube.com/watch?v=YhsjX9veRP8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vimeo.com/158471063/78677a7ddc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ilru.org/training/state-plan-for-independent-living-spil-development-series" TargetMode="External"/><Relationship Id="rId17" Type="http://schemas.openxmlformats.org/officeDocument/2006/relationships/hyperlink" Target="https://www.youtube.com/watch?v=YOwDfnoek6E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ci3ek-tqiGQ" TargetMode="External"/><Relationship Id="rId20" Type="http://schemas.openxmlformats.org/officeDocument/2006/relationships/hyperlink" Target="https://www.youtube.com/watch?v=33C1uLDSUUc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lru.org/training/foundations-independent-living-series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protects.eset.com/cybersecurity-edu-register-emp?elq_mid=3010&amp;partnerref=elq-it-thx&amp;elqTrackId=a50fc5f9a67142c68d8956ca12d49939&amp;elq=2fb710c4ce074afb8e2306f7c1646f04&amp;elqaid=3010&amp;elqat=1&amp;elqCampaignId=" TargetMode="External"/><Relationship Id="rId23" Type="http://schemas.openxmlformats.org/officeDocument/2006/relationships/hyperlink" Target="https://drive.google.com/open?id=1LucEAwTMod-Z8jXwha4UxvCdTH7awO7d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able-sc.org/resource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adabasics.org/" TargetMode="External"/><Relationship Id="rId22" Type="http://schemas.openxmlformats.org/officeDocument/2006/relationships/hyperlink" Target="https://drive.google.com/open?id=1gVvnEtZP-5w_QPe3GEuykyTa-xq-s3f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C6BA6A4602534085AF94C227B3DC9A" ma:contentTypeVersion="2" ma:contentTypeDescription="Create a new document." ma:contentTypeScope="" ma:versionID="cdf6d68c6b144233855995857ee911d7">
  <xsd:schema xmlns:xsd="http://www.w3.org/2001/XMLSchema" xmlns:xs="http://www.w3.org/2001/XMLSchema" xmlns:p="http://schemas.microsoft.com/office/2006/metadata/properties" xmlns:ns2="621d9145-b516-417f-9751-27426320029a" targetNamespace="http://schemas.microsoft.com/office/2006/metadata/properties" ma:root="true" ma:fieldsID="20cc0750d0d178b879fac251a45b37e1" ns2:_="">
    <xsd:import namespace="621d9145-b516-417f-9751-2742632002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d9145-b516-417f-9751-2742632002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4FB74-98A0-4C36-BA55-061F48D68E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1d9145-b516-417f-9751-2742632002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F0AC94-85E5-4275-B37F-605558780F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2D9E58-E197-4A09-A890-1A3DF49CED31}">
  <ds:schemaRefs>
    <ds:schemaRef ds:uri="http://purl.org/dc/terms/"/>
    <ds:schemaRef ds:uri="621d9145-b516-417f-9751-27426320029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E8278E1-2157-4576-954A-5B0629F37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Jerri Davison</dc:creator>
  <cp:keywords/>
  <dc:description/>
  <cp:lastModifiedBy>Forrest Hamrick</cp:lastModifiedBy>
  <cp:revision>2</cp:revision>
  <dcterms:created xsi:type="dcterms:W3CDTF">2019-04-26T18:38:00Z</dcterms:created>
  <dcterms:modified xsi:type="dcterms:W3CDTF">2019-04-26T18:38:00Z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0x01010008C6BA6A4602534085AF94C227B3DC9A</vt:lpwstr>
  </property>
</Properties>
</file>